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3007F" w14:textId="77777777" w:rsidR="00B96445" w:rsidRPr="006F69BB" w:rsidRDefault="00B96445" w:rsidP="00B96445">
      <w:pPr>
        <w:rPr>
          <w:b/>
          <w:sz w:val="28"/>
        </w:rPr>
      </w:pPr>
      <w:r w:rsidRPr="006F69BB">
        <w:rPr>
          <w:b/>
          <w:sz w:val="28"/>
          <w:u w:val="single"/>
        </w:rPr>
        <w:t>Purpose Scope Objective</w:t>
      </w:r>
      <w:r w:rsidRPr="006F69BB">
        <w:rPr>
          <w:b/>
          <w:sz w:val="28"/>
        </w:rPr>
        <w:t>:</w:t>
      </w:r>
    </w:p>
    <w:p w14:paraId="4DA6FFDF" w14:textId="34E2ABFC" w:rsidR="0005206A" w:rsidRPr="00526D33" w:rsidRDefault="0005206A" w:rsidP="0005206A">
      <w:pPr>
        <w:rPr>
          <w:sz w:val="24"/>
        </w:rPr>
      </w:pPr>
      <w:r w:rsidRPr="00526D33">
        <w:rPr>
          <w:sz w:val="24"/>
        </w:rPr>
        <w:t>The purpose of this document is to provide guidance on the role</w:t>
      </w:r>
      <w:r w:rsidR="00D51B1D">
        <w:rPr>
          <w:sz w:val="24"/>
        </w:rPr>
        <w:t>s</w:t>
      </w:r>
      <w:r w:rsidRPr="00526D33">
        <w:rPr>
          <w:sz w:val="24"/>
        </w:rPr>
        <w:t xml:space="preserve"> and responsibilities </w:t>
      </w:r>
      <w:r>
        <w:rPr>
          <w:sz w:val="24"/>
        </w:rPr>
        <w:t xml:space="preserve">of administering the 50/50 Drawing at the Chapter monthly </w:t>
      </w:r>
      <w:r w:rsidR="00D51B1D">
        <w:rPr>
          <w:sz w:val="24"/>
        </w:rPr>
        <w:t>general meeting</w:t>
      </w:r>
      <w:r w:rsidRPr="00526D33">
        <w:rPr>
          <w:sz w:val="24"/>
        </w:rPr>
        <w:t xml:space="preserve">.  </w:t>
      </w:r>
    </w:p>
    <w:p w14:paraId="1AB2F1E5" w14:textId="77777777" w:rsidR="00B96445" w:rsidRDefault="003E3FBF" w:rsidP="00B96445">
      <w:pPr>
        <w:rPr>
          <w:sz w:val="24"/>
        </w:rPr>
      </w:pPr>
      <w:r>
        <w:rPr>
          <w:sz w:val="24"/>
        </w:rPr>
        <w:t>This Drawing serves multiple purposes.  First it is a non-dues revenue generating practice that raises a small amount of money for the Chapter each month.  The second benefit is that in engages members and guests at the monthly genera</w:t>
      </w:r>
      <w:r w:rsidR="00D51B1D">
        <w:rPr>
          <w:sz w:val="24"/>
        </w:rPr>
        <w:t xml:space="preserve">l meeting, enticing them to stay until </w:t>
      </w:r>
      <w:r>
        <w:rPr>
          <w:sz w:val="24"/>
        </w:rPr>
        <w:t>the end of the meeting.  Additionally, since this drawing does not require membership in the Chapter, it is one more avenue to make guests feel welcome at the monthly meetings.</w:t>
      </w:r>
    </w:p>
    <w:p w14:paraId="5DF69689" w14:textId="77777777" w:rsidR="003E3FBF" w:rsidRPr="0011162A" w:rsidRDefault="003E3FBF" w:rsidP="00B96445">
      <w:pPr>
        <w:rPr>
          <w:sz w:val="24"/>
        </w:rPr>
      </w:pPr>
    </w:p>
    <w:p w14:paraId="57F9F663" w14:textId="77777777" w:rsidR="00B96445" w:rsidRPr="006F69BB" w:rsidRDefault="00B96445" w:rsidP="00B96445">
      <w:pPr>
        <w:rPr>
          <w:b/>
          <w:sz w:val="28"/>
        </w:rPr>
      </w:pPr>
      <w:r w:rsidRPr="006F69BB">
        <w:rPr>
          <w:b/>
          <w:sz w:val="28"/>
          <w:u w:val="single"/>
        </w:rPr>
        <w:t>Roles and Responsibilities</w:t>
      </w:r>
      <w:r w:rsidRPr="006F69BB">
        <w:rPr>
          <w:b/>
          <w:sz w:val="28"/>
        </w:rPr>
        <w:t>:</w:t>
      </w:r>
    </w:p>
    <w:p w14:paraId="2B6E0E08" w14:textId="77777777" w:rsidR="00B96445" w:rsidRPr="0011162A" w:rsidRDefault="003E3FBF" w:rsidP="00B96445">
      <w:pPr>
        <w:rPr>
          <w:sz w:val="24"/>
        </w:rPr>
      </w:pPr>
      <w:r>
        <w:rPr>
          <w:sz w:val="24"/>
        </w:rPr>
        <w:t xml:space="preserve">The 50/50 drawing is administered by the Chapter Awards and Honors Chair </w:t>
      </w:r>
      <w:r w:rsidR="00D51B1D">
        <w:rPr>
          <w:sz w:val="24"/>
        </w:rPr>
        <w:t>who may delegate or ask for assistance at their discretion</w:t>
      </w:r>
      <w:r>
        <w:rPr>
          <w:sz w:val="24"/>
        </w:rPr>
        <w:t>.</w:t>
      </w:r>
    </w:p>
    <w:p w14:paraId="381D091F" w14:textId="77777777" w:rsidR="00B96445" w:rsidRPr="0011162A" w:rsidRDefault="00B96445" w:rsidP="00B96445">
      <w:pPr>
        <w:rPr>
          <w:sz w:val="24"/>
        </w:rPr>
      </w:pPr>
    </w:p>
    <w:p w14:paraId="4CF3B74A" w14:textId="77777777" w:rsidR="00B96445" w:rsidRPr="006F69BB" w:rsidRDefault="00B96445" w:rsidP="00B96445">
      <w:pPr>
        <w:rPr>
          <w:b/>
          <w:sz w:val="28"/>
        </w:rPr>
      </w:pPr>
      <w:r w:rsidRPr="006F69BB">
        <w:rPr>
          <w:b/>
          <w:sz w:val="28"/>
          <w:u w:val="single"/>
        </w:rPr>
        <w:t>Procedures</w:t>
      </w:r>
      <w:r w:rsidRPr="006F69BB">
        <w:rPr>
          <w:b/>
          <w:sz w:val="28"/>
        </w:rPr>
        <w:t>:</w:t>
      </w:r>
    </w:p>
    <w:p w14:paraId="3CCB613B" w14:textId="77777777" w:rsidR="00B96445" w:rsidRDefault="003E3FBF" w:rsidP="00B96445">
      <w:pPr>
        <w:rPr>
          <w:sz w:val="24"/>
        </w:rPr>
      </w:pPr>
      <w:r>
        <w:rPr>
          <w:sz w:val="24"/>
        </w:rPr>
        <w:t xml:space="preserve">Tickets are </w:t>
      </w:r>
      <w:r w:rsidR="005E44B2">
        <w:rPr>
          <w:sz w:val="24"/>
        </w:rPr>
        <w:t>sold during registration and while attendees are getting their breakfast at the monthly general meeting.  Tickets are sold at the cost of $1 each, six</w:t>
      </w:r>
      <w:r w:rsidR="00634E51">
        <w:rPr>
          <w:sz w:val="24"/>
        </w:rPr>
        <w:t xml:space="preserve"> tickets </w:t>
      </w:r>
      <w:r w:rsidR="005E44B2">
        <w:rPr>
          <w:sz w:val="24"/>
        </w:rPr>
        <w:t xml:space="preserve">for $5 and </w:t>
      </w:r>
      <w:r w:rsidR="00634E51">
        <w:rPr>
          <w:sz w:val="24"/>
        </w:rPr>
        <w:t>six more tickets for each additional $5.</w:t>
      </w:r>
    </w:p>
    <w:p w14:paraId="615DFBFC" w14:textId="77777777" w:rsidR="00634E51" w:rsidRDefault="00634E51" w:rsidP="00B96445">
      <w:pPr>
        <w:rPr>
          <w:sz w:val="24"/>
        </w:rPr>
      </w:pPr>
      <w:r>
        <w:rPr>
          <w:sz w:val="24"/>
        </w:rPr>
        <w:t>Tickets are in duplicate, with one copy going to the person purchasing the tickets and the others into the drawing container, which is usually a water pitcher.  The volunteer who manages the tickets sales will count the money and give half to the Treasurer and the other half will be given, along with the water pitcher of tickets, to the Programs Chair near the end of the meeting.</w:t>
      </w:r>
    </w:p>
    <w:p w14:paraId="6D98CD6F" w14:textId="77777777" w:rsidR="003E3FBF" w:rsidRDefault="00942C76" w:rsidP="00B96445">
      <w:pPr>
        <w:rPr>
          <w:sz w:val="24"/>
        </w:rPr>
      </w:pPr>
      <w:r>
        <w:rPr>
          <w:sz w:val="24"/>
        </w:rPr>
        <w:t xml:space="preserve">At the end of the speaker’s presentation, and after awarding of the speaker’s gift, the Programs Chair will announce the amount of money in the 50/50 drawing and ask the speaker to select the winning ticket.  </w:t>
      </w:r>
      <w:r w:rsidR="00D51B1D">
        <w:rPr>
          <w:sz w:val="24"/>
        </w:rPr>
        <w:t>The Program chair will h</w:t>
      </w:r>
      <w:r>
        <w:rPr>
          <w:sz w:val="24"/>
        </w:rPr>
        <w:t>ave the speaker read the number of the winning ticket out loud.</w:t>
      </w:r>
    </w:p>
    <w:p w14:paraId="1A0E01D4" w14:textId="77777777" w:rsidR="00942C76" w:rsidRDefault="00942C76" w:rsidP="00B96445">
      <w:pPr>
        <w:rPr>
          <w:sz w:val="24"/>
        </w:rPr>
      </w:pPr>
      <w:r>
        <w:rPr>
          <w:sz w:val="24"/>
        </w:rPr>
        <w:t>Since no names are written on the tickets the holder of the ticket needs to be present to win.  If no one responds after the winning ticket number is announced another ticket will be drawn until there is a winner present.</w:t>
      </w:r>
    </w:p>
    <w:p w14:paraId="2668E813" w14:textId="77777777" w:rsidR="00942C76" w:rsidRDefault="00942C76" w:rsidP="00B96445">
      <w:pPr>
        <w:rPr>
          <w:sz w:val="24"/>
        </w:rPr>
      </w:pPr>
      <w:r>
        <w:rPr>
          <w:sz w:val="24"/>
        </w:rPr>
        <w:t>The winner will immediately receive half of the proceeds collected from the ticket sales at the meeting.</w:t>
      </w:r>
    </w:p>
    <w:p w14:paraId="219BF460" w14:textId="77777777" w:rsidR="00942C76" w:rsidRDefault="00942C76" w:rsidP="00B96445">
      <w:pPr>
        <w:rPr>
          <w:sz w:val="24"/>
        </w:rPr>
      </w:pPr>
      <w:r>
        <w:rPr>
          <w:sz w:val="24"/>
        </w:rPr>
        <w:t>The Treasurer will take the remaining half of the money raised and deposit that with the other proceeds from the day’s registration.</w:t>
      </w:r>
    </w:p>
    <w:p w14:paraId="76FAC7AF" w14:textId="77777777" w:rsidR="00942C76" w:rsidRPr="003E3FBF" w:rsidRDefault="00942C76" w:rsidP="00B96445">
      <w:pPr>
        <w:rPr>
          <w:sz w:val="24"/>
        </w:rPr>
      </w:pPr>
    </w:p>
    <w:p w14:paraId="0DCB895A" w14:textId="77777777" w:rsidR="00B96445" w:rsidRPr="006F69BB" w:rsidRDefault="00B96445" w:rsidP="00B96445">
      <w:pPr>
        <w:rPr>
          <w:b/>
          <w:sz w:val="28"/>
        </w:rPr>
      </w:pPr>
      <w:r w:rsidRPr="006F69BB">
        <w:rPr>
          <w:b/>
          <w:sz w:val="28"/>
          <w:u w:val="single"/>
        </w:rPr>
        <w:t>Resources</w:t>
      </w:r>
      <w:r w:rsidRPr="006F69BB">
        <w:rPr>
          <w:b/>
          <w:sz w:val="28"/>
        </w:rPr>
        <w:t>:</w:t>
      </w:r>
    </w:p>
    <w:p w14:paraId="5460F013" w14:textId="77777777" w:rsidR="00B96445" w:rsidRPr="0011162A" w:rsidRDefault="00942C76" w:rsidP="00B96445">
      <w:pPr>
        <w:rPr>
          <w:sz w:val="24"/>
        </w:rPr>
      </w:pPr>
      <w:r>
        <w:rPr>
          <w:sz w:val="24"/>
        </w:rPr>
        <w:t>Duplicate ticket roll</w:t>
      </w:r>
    </w:p>
    <w:p w14:paraId="25E6F374" w14:textId="77777777" w:rsidR="009A4ABE" w:rsidRPr="0011162A" w:rsidRDefault="00942C76" w:rsidP="00B96445">
      <w:pPr>
        <w:rPr>
          <w:sz w:val="24"/>
        </w:rPr>
      </w:pPr>
      <w:r>
        <w:rPr>
          <w:sz w:val="24"/>
        </w:rPr>
        <w:t>Drawing container (e.g. water pitcher)</w:t>
      </w:r>
    </w:p>
    <w:p w14:paraId="281667DB" w14:textId="77777777" w:rsidR="009A4ABE" w:rsidRPr="0011162A" w:rsidRDefault="009A4ABE" w:rsidP="00B96445">
      <w:pPr>
        <w:rPr>
          <w:sz w:val="24"/>
        </w:rPr>
      </w:pPr>
    </w:p>
    <w:p w14:paraId="7E9B17AB" w14:textId="77777777" w:rsidR="00B96445" w:rsidRPr="0011162A" w:rsidRDefault="00B96445" w:rsidP="00B96445">
      <w:pPr>
        <w:rPr>
          <w:sz w:val="24"/>
        </w:rPr>
      </w:pPr>
    </w:p>
    <w:p w14:paraId="1EE7F688" w14:textId="77777777" w:rsidR="00B96445" w:rsidRPr="006F69BB" w:rsidRDefault="00B96445" w:rsidP="00B96445">
      <w:pPr>
        <w:rPr>
          <w:b/>
          <w:sz w:val="28"/>
        </w:rPr>
      </w:pPr>
      <w:r w:rsidRPr="006F69BB">
        <w:rPr>
          <w:b/>
          <w:sz w:val="28"/>
          <w:u w:val="single"/>
        </w:rPr>
        <w:lastRenderedPageBreak/>
        <w:t>Continuous Improvement</w:t>
      </w:r>
      <w:r w:rsidRPr="006F69BB">
        <w:rPr>
          <w:b/>
          <w:sz w:val="28"/>
        </w:rPr>
        <w:t>:</w:t>
      </w:r>
    </w:p>
    <w:p w14:paraId="43E9792D" w14:textId="02755B48" w:rsidR="00B3762F" w:rsidRPr="0011162A" w:rsidRDefault="00B3762F" w:rsidP="00B3762F">
      <w:pPr>
        <w:rPr>
          <w:sz w:val="24"/>
          <w:szCs w:val="24"/>
        </w:rPr>
      </w:pPr>
      <w:r w:rsidRPr="0011162A">
        <w:rPr>
          <w:sz w:val="24"/>
          <w:szCs w:val="24"/>
        </w:rPr>
        <w:t>This document will be reviewed and updated or marked up annually</w:t>
      </w:r>
      <w:r w:rsidR="009B3A31" w:rsidRPr="0011162A">
        <w:rPr>
          <w:sz w:val="24"/>
          <w:szCs w:val="24"/>
        </w:rPr>
        <w:t xml:space="preserve"> by the </w:t>
      </w:r>
      <w:r w:rsidR="00942C76">
        <w:rPr>
          <w:sz w:val="24"/>
          <w:szCs w:val="24"/>
        </w:rPr>
        <w:t xml:space="preserve">Awards and Honors </w:t>
      </w:r>
      <w:r w:rsidR="009B3A31" w:rsidRPr="0011162A">
        <w:rPr>
          <w:sz w:val="24"/>
          <w:szCs w:val="24"/>
        </w:rPr>
        <w:t>Chair</w:t>
      </w:r>
      <w:r w:rsidRPr="0011162A">
        <w:rPr>
          <w:sz w:val="24"/>
          <w:szCs w:val="24"/>
        </w:rPr>
        <w:t xml:space="preserve"> and submitted to the Long Range Planning Chair </w:t>
      </w:r>
      <w:r w:rsidR="00F36B1D">
        <w:rPr>
          <w:sz w:val="24"/>
          <w:szCs w:val="24"/>
        </w:rPr>
        <w:t>at the annual Executive Committee transition meeting</w:t>
      </w:r>
      <w:r w:rsidRPr="0011162A">
        <w:rPr>
          <w:sz w:val="24"/>
          <w:szCs w:val="24"/>
        </w:rPr>
        <w:t xml:space="preserve">.  </w:t>
      </w:r>
    </w:p>
    <w:p w14:paraId="6EDA8EE8" w14:textId="77777777" w:rsidR="00B96445" w:rsidRDefault="00B96445" w:rsidP="00B96445"/>
    <w:p w14:paraId="51A95922" w14:textId="77777777" w:rsidR="00B96445" w:rsidRDefault="00B96445" w:rsidP="00B96445"/>
    <w:p w14:paraId="68CD5B1F" w14:textId="77777777" w:rsidR="00BB7662" w:rsidRDefault="00BB7662"/>
    <w:sectPr w:rsidR="00BB7662" w:rsidSect="00BB7662">
      <w:headerReference w:type="default" r:id="rId7"/>
      <w:footerReference w:type="default" r:id="rId8"/>
      <w:pgSz w:w="12240" w:h="15840"/>
      <w:pgMar w:top="144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85239" w14:textId="77777777" w:rsidR="00EA0206" w:rsidRDefault="00EA0206" w:rsidP="00BB7662">
      <w:r>
        <w:separator/>
      </w:r>
    </w:p>
  </w:endnote>
  <w:endnote w:type="continuationSeparator" w:id="0">
    <w:p w14:paraId="584A4967" w14:textId="77777777" w:rsidR="00EA0206" w:rsidRDefault="00EA0206" w:rsidP="00BB7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80750"/>
      <w:docPartObj>
        <w:docPartGallery w:val="Page Numbers (Bottom of Page)"/>
        <w:docPartUnique/>
      </w:docPartObj>
    </w:sdtPr>
    <w:sdtContent>
      <w:sdt>
        <w:sdtPr>
          <w:id w:val="565050477"/>
          <w:docPartObj>
            <w:docPartGallery w:val="Page Numbers (Top of Page)"/>
            <w:docPartUnique/>
          </w:docPartObj>
        </w:sdtPr>
        <w:sdtContent>
          <w:p w14:paraId="273352A4" w14:textId="7B86BA1B" w:rsidR="00202187" w:rsidRDefault="00202187">
            <w:pPr>
              <w:pStyle w:val="Footer"/>
              <w:jc w:val="center"/>
            </w:pPr>
            <w:r>
              <w:t xml:space="preserve">Page </w:t>
            </w:r>
            <w:r w:rsidR="00F933EF">
              <w:rPr>
                <w:b/>
                <w:sz w:val="24"/>
                <w:szCs w:val="24"/>
              </w:rPr>
              <w:fldChar w:fldCharType="begin"/>
            </w:r>
            <w:r>
              <w:rPr>
                <w:b/>
              </w:rPr>
              <w:instrText xml:space="preserve"> PAGE </w:instrText>
            </w:r>
            <w:r w:rsidR="00F933EF">
              <w:rPr>
                <w:b/>
                <w:sz w:val="24"/>
                <w:szCs w:val="24"/>
              </w:rPr>
              <w:fldChar w:fldCharType="separate"/>
            </w:r>
            <w:r w:rsidR="006C4A87">
              <w:rPr>
                <w:b/>
                <w:noProof/>
              </w:rPr>
              <w:t>2</w:t>
            </w:r>
            <w:r w:rsidR="00F933EF">
              <w:rPr>
                <w:b/>
                <w:sz w:val="24"/>
                <w:szCs w:val="24"/>
              </w:rPr>
              <w:fldChar w:fldCharType="end"/>
            </w:r>
            <w:r>
              <w:t xml:space="preserve"> of </w:t>
            </w:r>
            <w:r w:rsidR="00F933EF">
              <w:rPr>
                <w:b/>
                <w:sz w:val="24"/>
                <w:szCs w:val="24"/>
              </w:rPr>
              <w:fldChar w:fldCharType="begin"/>
            </w:r>
            <w:r>
              <w:rPr>
                <w:b/>
              </w:rPr>
              <w:instrText xml:space="preserve"> NUMPAGES  </w:instrText>
            </w:r>
            <w:r w:rsidR="00F933EF">
              <w:rPr>
                <w:b/>
                <w:sz w:val="24"/>
                <w:szCs w:val="24"/>
              </w:rPr>
              <w:fldChar w:fldCharType="separate"/>
            </w:r>
            <w:r w:rsidR="006C4A87">
              <w:rPr>
                <w:b/>
                <w:noProof/>
              </w:rPr>
              <w:t>2</w:t>
            </w:r>
            <w:r w:rsidR="00F933EF">
              <w:rPr>
                <w:b/>
                <w:sz w:val="24"/>
                <w:szCs w:val="24"/>
              </w:rPr>
              <w:fldChar w:fldCharType="end"/>
            </w:r>
          </w:p>
        </w:sdtContent>
      </w:sdt>
    </w:sdtContent>
  </w:sdt>
  <w:p w14:paraId="76F6188B" w14:textId="77777777" w:rsidR="00202187" w:rsidRDefault="00202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049FF" w14:textId="77777777" w:rsidR="00EA0206" w:rsidRDefault="00EA0206" w:rsidP="00BB7662">
      <w:r>
        <w:separator/>
      </w:r>
    </w:p>
  </w:footnote>
  <w:footnote w:type="continuationSeparator" w:id="0">
    <w:p w14:paraId="3A3C288E" w14:textId="77777777" w:rsidR="00EA0206" w:rsidRDefault="00EA0206" w:rsidP="00BB7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CA60F" w14:textId="10847087" w:rsidR="00BB7662" w:rsidRDefault="00E43ECD" w:rsidP="00BB7662">
    <w:pPr>
      <w:pStyle w:val="Header"/>
      <w:jc w:val="center"/>
      <w:rPr>
        <w:rFonts w:asciiTheme="majorHAnsi" w:hAnsiTheme="majorHAnsi"/>
        <w:sz w:val="28"/>
      </w:rPr>
    </w:pPr>
    <w:r>
      <w:rPr>
        <w:noProof/>
      </w:rPr>
      <w:drawing>
        <wp:inline distT="0" distB="0" distL="0" distR="0" wp14:anchorId="16F4CB24" wp14:editId="4821F141">
          <wp:extent cx="3533775" cy="962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533775" cy="962025"/>
                  </a:xfrm>
                  <a:prstGeom prst="rect">
                    <a:avLst/>
                  </a:prstGeom>
                </pic:spPr>
              </pic:pic>
            </a:graphicData>
          </a:graphic>
        </wp:inline>
      </w:drawing>
    </w:r>
  </w:p>
  <w:p w14:paraId="1146AED4" w14:textId="77777777" w:rsidR="00BB7662" w:rsidRDefault="00132C99" w:rsidP="00BB7662">
    <w:pPr>
      <w:pStyle w:val="Header"/>
      <w:jc w:val="center"/>
      <w:rPr>
        <w:rFonts w:asciiTheme="majorHAnsi" w:hAnsiTheme="majorHAnsi"/>
        <w:sz w:val="28"/>
      </w:rPr>
    </w:pPr>
    <w:r>
      <w:rPr>
        <w:rFonts w:asciiTheme="majorHAnsi" w:hAnsiTheme="majorHAnsi"/>
        <w:sz w:val="28"/>
      </w:rPr>
      <w:t>Bakersfield Chapter</w:t>
    </w:r>
    <w:r w:rsidR="00B3762F">
      <w:rPr>
        <w:rFonts w:asciiTheme="majorHAnsi" w:hAnsiTheme="majorHAnsi"/>
        <w:sz w:val="28"/>
      </w:rPr>
      <w:t xml:space="preserve"> Operating Guide</w:t>
    </w:r>
  </w:p>
  <w:p w14:paraId="5FADC0EC" w14:textId="77777777" w:rsidR="00BB7662" w:rsidRDefault="00365203" w:rsidP="00BB7662">
    <w:pPr>
      <w:pStyle w:val="Header"/>
      <w:jc w:val="center"/>
      <w:rPr>
        <w:rFonts w:asciiTheme="majorHAnsi" w:hAnsiTheme="majorHAnsi"/>
        <w:sz w:val="28"/>
      </w:rPr>
    </w:pPr>
    <w:r>
      <w:rPr>
        <w:rFonts w:asciiTheme="majorHAnsi" w:hAnsiTheme="majorHAnsi"/>
        <w:sz w:val="28"/>
      </w:rPr>
      <w:t>Monthly 50 /50 Drawing</w:t>
    </w:r>
  </w:p>
  <w:p w14:paraId="27CF09A2" w14:textId="3512ECEB" w:rsidR="00BB7662" w:rsidRDefault="002C7077" w:rsidP="00BB7662">
    <w:pPr>
      <w:pStyle w:val="Header"/>
      <w:jc w:val="center"/>
      <w:rPr>
        <w:rFonts w:asciiTheme="majorHAnsi" w:hAnsiTheme="majorHAnsi"/>
        <w:b/>
      </w:rPr>
    </w:pPr>
    <w:r>
      <w:rPr>
        <w:rFonts w:asciiTheme="majorHAnsi" w:hAnsiTheme="majorHAnsi"/>
        <w:b/>
      </w:rPr>
      <w:t xml:space="preserve">Last </w:t>
    </w:r>
    <w:r w:rsidR="00BB7662" w:rsidRPr="00BB7662">
      <w:rPr>
        <w:rFonts w:asciiTheme="majorHAnsi" w:hAnsiTheme="majorHAnsi"/>
        <w:b/>
      </w:rPr>
      <w:t xml:space="preserve">Updated:  </w:t>
    </w:r>
    <w:r w:rsidR="00D51B1D">
      <w:rPr>
        <w:rFonts w:asciiTheme="majorHAnsi" w:hAnsiTheme="majorHAnsi"/>
        <w:b/>
      </w:rPr>
      <w:t>June</w:t>
    </w:r>
    <w:r w:rsidR="009B3A31">
      <w:rPr>
        <w:rFonts w:asciiTheme="majorHAnsi" w:hAnsiTheme="majorHAnsi"/>
        <w:b/>
      </w:rPr>
      <w:t xml:space="preserve"> </w:t>
    </w:r>
    <w:r w:rsidR="00D51B1D">
      <w:rPr>
        <w:rFonts w:asciiTheme="majorHAnsi" w:hAnsiTheme="majorHAnsi"/>
        <w:b/>
      </w:rPr>
      <w:t>20</w:t>
    </w:r>
    <w:r w:rsidR="00611609">
      <w:rPr>
        <w:rFonts w:asciiTheme="majorHAnsi" w:hAnsiTheme="majorHAnsi"/>
        <w:b/>
      </w:rPr>
      <w:t>20</w:t>
    </w:r>
  </w:p>
  <w:p w14:paraId="4CB154E8" w14:textId="7C043DCE" w:rsidR="00B96445" w:rsidRDefault="002C7077" w:rsidP="00BB7662">
    <w:pPr>
      <w:pStyle w:val="Header"/>
      <w:jc w:val="center"/>
      <w:rPr>
        <w:rFonts w:asciiTheme="majorHAnsi" w:hAnsiTheme="majorHAnsi"/>
        <w:b/>
      </w:rPr>
    </w:pPr>
    <w:r>
      <w:rPr>
        <w:rFonts w:asciiTheme="majorHAnsi" w:hAnsiTheme="majorHAnsi"/>
        <w:b/>
      </w:rPr>
      <w:t>Last Reviewed: July 2023</w:t>
    </w:r>
  </w:p>
  <w:p w14:paraId="4A1325F1" w14:textId="77777777" w:rsidR="00B96445" w:rsidRPr="00BB7662" w:rsidRDefault="00B96445" w:rsidP="00BB7662">
    <w:pPr>
      <w:pStyle w:val="Header"/>
      <w:jc w:val="center"/>
      <w:rPr>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8141C"/>
    <w:multiLevelType w:val="hybridMultilevel"/>
    <w:tmpl w:val="3AAAD90A"/>
    <w:lvl w:ilvl="0" w:tplc="04090013">
      <w:start w:val="1"/>
      <w:numFmt w:val="upp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196614E6"/>
    <w:multiLevelType w:val="hybridMultilevel"/>
    <w:tmpl w:val="005C394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D9366D"/>
    <w:multiLevelType w:val="hybridMultilevel"/>
    <w:tmpl w:val="E8DCF0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BB7B1C"/>
    <w:multiLevelType w:val="hybridMultilevel"/>
    <w:tmpl w:val="46A491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E3C756F"/>
    <w:multiLevelType w:val="hybridMultilevel"/>
    <w:tmpl w:val="070CA5DE"/>
    <w:lvl w:ilvl="0" w:tplc="B96AAE86">
      <w:start w:val="2"/>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59D1366"/>
    <w:multiLevelType w:val="hybridMultilevel"/>
    <w:tmpl w:val="46A491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84C3F1E"/>
    <w:multiLevelType w:val="hybridMultilevel"/>
    <w:tmpl w:val="82C41CAE"/>
    <w:lvl w:ilvl="0" w:tplc="1B5620B0">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8800891"/>
    <w:multiLevelType w:val="hybridMultilevel"/>
    <w:tmpl w:val="B1C6A3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0A322D"/>
    <w:multiLevelType w:val="hybridMultilevel"/>
    <w:tmpl w:val="46A491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45270820">
    <w:abstractNumId w:val="1"/>
  </w:num>
  <w:num w:numId="2" w16cid:durableId="1900165036">
    <w:abstractNumId w:val="8"/>
  </w:num>
  <w:num w:numId="3" w16cid:durableId="316880369">
    <w:abstractNumId w:val="5"/>
  </w:num>
  <w:num w:numId="4" w16cid:durableId="190725829">
    <w:abstractNumId w:val="6"/>
  </w:num>
  <w:num w:numId="5" w16cid:durableId="159203608">
    <w:abstractNumId w:val="0"/>
  </w:num>
  <w:num w:numId="6" w16cid:durableId="45643885">
    <w:abstractNumId w:val="7"/>
  </w:num>
  <w:num w:numId="7" w16cid:durableId="1578781027">
    <w:abstractNumId w:val="2"/>
  </w:num>
  <w:num w:numId="8" w16cid:durableId="607471932">
    <w:abstractNumId w:val="4"/>
  </w:num>
  <w:num w:numId="9" w16cid:durableId="7821126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662"/>
    <w:rsid w:val="0003530E"/>
    <w:rsid w:val="0005206A"/>
    <w:rsid w:val="000A5F28"/>
    <w:rsid w:val="0011162A"/>
    <w:rsid w:val="00132C99"/>
    <w:rsid w:val="001D6833"/>
    <w:rsid w:val="00202187"/>
    <w:rsid w:val="00272B64"/>
    <w:rsid w:val="002C7077"/>
    <w:rsid w:val="00365203"/>
    <w:rsid w:val="003E3FBF"/>
    <w:rsid w:val="003E63BB"/>
    <w:rsid w:val="00465146"/>
    <w:rsid w:val="00554DC4"/>
    <w:rsid w:val="005E44B2"/>
    <w:rsid w:val="00611609"/>
    <w:rsid w:val="00634E51"/>
    <w:rsid w:val="006C4A87"/>
    <w:rsid w:val="006D6FD1"/>
    <w:rsid w:val="00866E5E"/>
    <w:rsid w:val="00887730"/>
    <w:rsid w:val="00942C76"/>
    <w:rsid w:val="0098312C"/>
    <w:rsid w:val="009A4ABE"/>
    <w:rsid w:val="009B3A31"/>
    <w:rsid w:val="00A54AC6"/>
    <w:rsid w:val="00A6402A"/>
    <w:rsid w:val="00A72CE9"/>
    <w:rsid w:val="00A93AD6"/>
    <w:rsid w:val="00B3762F"/>
    <w:rsid w:val="00B96445"/>
    <w:rsid w:val="00BB7662"/>
    <w:rsid w:val="00CC36AC"/>
    <w:rsid w:val="00D51B1D"/>
    <w:rsid w:val="00DC0CB7"/>
    <w:rsid w:val="00E43ECD"/>
    <w:rsid w:val="00E5337D"/>
    <w:rsid w:val="00E87B1D"/>
    <w:rsid w:val="00EA0206"/>
    <w:rsid w:val="00F36B1D"/>
    <w:rsid w:val="00F574A3"/>
    <w:rsid w:val="00F93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5A494"/>
  <w15:docId w15:val="{0AC7372C-C72A-4FEC-AB64-069A78F91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662"/>
    <w:pPr>
      <w:tabs>
        <w:tab w:val="center" w:pos="4680"/>
        <w:tab w:val="right" w:pos="9360"/>
      </w:tabs>
    </w:pPr>
  </w:style>
  <w:style w:type="character" w:customStyle="1" w:styleId="HeaderChar">
    <w:name w:val="Header Char"/>
    <w:basedOn w:val="DefaultParagraphFont"/>
    <w:link w:val="Header"/>
    <w:uiPriority w:val="99"/>
    <w:rsid w:val="00BB7662"/>
  </w:style>
  <w:style w:type="paragraph" w:styleId="Footer">
    <w:name w:val="footer"/>
    <w:basedOn w:val="Normal"/>
    <w:link w:val="FooterChar"/>
    <w:uiPriority w:val="99"/>
    <w:unhideWhenUsed/>
    <w:rsid w:val="00BB7662"/>
    <w:pPr>
      <w:tabs>
        <w:tab w:val="center" w:pos="4680"/>
        <w:tab w:val="right" w:pos="9360"/>
      </w:tabs>
    </w:pPr>
  </w:style>
  <w:style w:type="character" w:customStyle="1" w:styleId="FooterChar">
    <w:name w:val="Footer Char"/>
    <w:basedOn w:val="DefaultParagraphFont"/>
    <w:link w:val="Footer"/>
    <w:uiPriority w:val="99"/>
    <w:rsid w:val="00BB7662"/>
  </w:style>
  <w:style w:type="paragraph" w:styleId="BalloonText">
    <w:name w:val="Balloon Text"/>
    <w:basedOn w:val="Normal"/>
    <w:link w:val="BalloonTextChar"/>
    <w:uiPriority w:val="99"/>
    <w:semiHidden/>
    <w:unhideWhenUsed/>
    <w:rsid w:val="00BB7662"/>
    <w:rPr>
      <w:rFonts w:ascii="Tahoma" w:hAnsi="Tahoma" w:cs="Tahoma"/>
      <w:sz w:val="16"/>
      <w:szCs w:val="16"/>
    </w:rPr>
  </w:style>
  <w:style w:type="character" w:customStyle="1" w:styleId="BalloonTextChar">
    <w:name w:val="Balloon Text Char"/>
    <w:basedOn w:val="DefaultParagraphFont"/>
    <w:link w:val="BalloonText"/>
    <w:uiPriority w:val="99"/>
    <w:semiHidden/>
    <w:rsid w:val="00BB7662"/>
    <w:rPr>
      <w:rFonts w:ascii="Tahoma" w:hAnsi="Tahoma" w:cs="Tahoma"/>
      <w:sz w:val="16"/>
      <w:szCs w:val="16"/>
    </w:rPr>
  </w:style>
  <w:style w:type="paragraph" w:styleId="ListParagraph">
    <w:name w:val="List Paragraph"/>
    <w:basedOn w:val="Normal"/>
    <w:uiPriority w:val="34"/>
    <w:qFormat/>
    <w:rsid w:val="00B964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58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Chevron</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 Waski</dc:creator>
  <cp:lastModifiedBy>Steve Henslee</cp:lastModifiedBy>
  <cp:revision>3</cp:revision>
  <cp:lastPrinted>2015-09-18T22:34:00Z</cp:lastPrinted>
  <dcterms:created xsi:type="dcterms:W3CDTF">2020-06-22T19:11:00Z</dcterms:created>
  <dcterms:modified xsi:type="dcterms:W3CDTF">2023-08-21T16:41:00Z</dcterms:modified>
</cp:coreProperties>
</file>